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cs="宋体" w:asciiTheme="minorEastAsia" w:hAnsiTheme="minorEastAsia" w:eastAsia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水</w:t>
      </w:r>
      <w:r>
        <w:rPr>
          <w:rFonts w:hint="eastAsia" w:cs="宋体" w:asciiTheme="minorEastAsia" w:hAnsiTheme="minorEastAsia" w:eastAsiaTheme="minorEastAsia"/>
          <w:b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基胶粘合剂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194945</wp:posOffset>
                </wp:positionV>
                <wp:extent cx="277812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460" y="1536700"/>
                          <a:ext cx="277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15.35pt;height:0pt;width:218.75pt;z-index:251670528;mso-width-relative:page;mso-height-relative:page;" filled="f" stroked="t" coordsize="21600,21600" o:gfxdata="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HzWTS&#10;1QAAAAgBAAAPAAAAAAAAAAEAIAAAADgAAABkcnMvZG93bnJldi54bWxQSwECFAAUAAAACACHTuJA&#10;Qt41etUBAABwAwAADgAAAAAAAAABACAAAAA6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材料说明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14605</wp:posOffset>
                </wp:positionV>
                <wp:extent cx="27959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570" y="1783715"/>
                          <a:ext cx="279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1.15pt;height:0pt;width:220.15pt;z-index:251671552;mso-width-relative:page;mso-height-relative:page;" filled="f" stroked="t" coordsize="21600,21600" o:gfxdata="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5i7f&#10;p9QAAAAGAQAADwAAAAAAAAABACAAAAA4AAAAZHJzL2Rvd25yZXYueG1sUEsBAhQAFAAAAAgAh07i&#10;QD9Gz0zXAQAAcAMAAA4AAAAAAAAAAQAgAAAAO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319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-14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是一种双组分的水性粘合剂。它适用于金属的粘接纺织、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PVC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箔、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TPO/PP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泡沫与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PC/ABS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PC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ABS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、处理过的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PP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、木浆等的粘合。适用于加热压复合或真空成型。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213360</wp:posOffset>
                </wp:positionV>
                <wp:extent cx="271335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9290" y="3051810"/>
                          <a:ext cx="271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6.8pt;height:0pt;width:213.65pt;z-index:251672576;mso-width-relative:page;mso-height-relative:page;" filled="f" stroked="t" coordsize="21600,21600" o:gfxdata="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doC&#10;SdYAAAAIAQAADwAAAAAAAAABACAAAAA4AAAAZHJzL2Rvd25yZXYueG1sUEsBAhQAFAAAAAgAh07i&#10;QJCYV7HVAQAAcAMAAA4AAAAAAAAAAQAgAAAAO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其特点和好处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3175</wp:posOffset>
                </wp:positionV>
                <wp:extent cx="271399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0875" y="3054985"/>
                          <a:ext cx="2713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0.25pt;height:0pt;width:213.7pt;z-index:251673600;mso-width-relative:page;mso-height-relative:page;" filled="f" stroked="t" coordsize="21600,21600" o:gfxdata="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lI3SHS&#10;AAAABAEAAA8AAAAAAAAAAQAgAAAAOAAAAGRycy9kb3ducmV2LnhtbFBLAQIUABQAAAAIAIdO4kC0&#10;t9bD1wEAAHADAAAOAAAAAAAAAAEAIAAAADc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水性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低气味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耐高温</w:t>
      </w:r>
      <w:r>
        <w:rPr>
          <w:rFonts w:hint="default" w:cs="宋体" w:asciiTheme="minorEastAsia" w:hAnsiTheme="minorEastAsia" w:eastAsiaTheme="minorEastAsia"/>
          <w:color w:val="000000" w:themeColor="text1"/>
          <w:sz w:val="18"/>
          <w:szCs w:val="1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耐湿</w:t>
      </w:r>
      <w:r>
        <w:rPr>
          <w:rFonts w:hint="default" w:cs="宋体" w:asciiTheme="minorEastAsia" w:hAnsiTheme="minorEastAsia" w:eastAsiaTheme="minorEastAsia"/>
          <w:color w:val="000000" w:themeColor="text1"/>
          <w:sz w:val="18"/>
          <w:szCs w:val="1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韧性</w:t>
      </w:r>
      <w:r>
        <w:rPr>
          <w:rFonts w:hint="default" w:cs="宋体" w:asciiTheme="minorEastAsia" w:hAnsiTheme="minorEastAsia" w:eastAsiaTheme="minorEastAsia"/>
          <w:color w:val="000000" w:themeColor="text1"/>
          <w:sz w:val="18"/>
          <w:szCs w:val="1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初始粘接强度高</w:t>
      </w:r>
      <w:r>
        <w:rPr>
          <w:rFonts w:hint="default" w:cs="宋体" w:asciiTheme="minorEastAsia" w:hAnsiTheme="minorEastAsia" w:eastAsiaTheme="minorEastAsia"/>
          <w:color w:val="000000" w:themeColor="text1"/>
          <w:sz w:val="18"/>
          <w:szCs w:val="1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201295</wp:posOffset>
                </wp:positionV>
                <wp:extent cx="281432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9290" y="4349115"/>
                          <a:ext cx="281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5.85pt;height:0pt;width:221.6pt;z-index:251675648;mso-width-relative:page;mso-height-relative:page;" filled="f" stroked="t" coordsize="21600,21600" o:gfxdata="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Pv&#10;9eLWAAAACAEAAA8AAAAAAAAAAQAgAAAAOAAAAGRycy9kb3ducmV2LnhtbFBLAQIUABQAAAAIAIdO&#10;4kAU0fgs1gEAAHADAAAOAAAAAAAAAAEAIAAAADs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固化激活条件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280479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9290" y="4586605"/>
                          <a:ext cx="2804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pt;height:0pt;width:220.85pt;z-index:251674624;mso-width-relative:page;mso-height-relative:page;" filled="f" stroked="t" coordsize="21600,21600" o:gfxdata="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7iu3&#10;jtQAAAAGAQAADwAAAAAAAAABACAAAAA4AAAAZHJzL2Rvd25yZXYueG1sUEsBAhQAFAAAAAgAh07i&#10;QBJWUPPXAQAAcAMAAA4AAAAAAAAAAQAgAAAAO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干燥温度：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通风干燥室中的最高干燥温度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℃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，干燥时间约为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分钟。用干燥空气干燥（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&lt;10%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相对湿度。湿度）也是非常有效和可靠的。</w:t>
      </w:r>
    </w:p>
    <w:p>
      <w:pPr>
        <w:spacing w:after="0"/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在干燥过程中，干燥通道中的湿度急剧增加。必须通过提供新鲜空气或通过物理干燥来减少过量的水分含量。</w:t>
      </w:r>
    </w:p>
    <w:p>
      <w:pPr>
        <w:spacing w:after="0"/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层压前，胶膜必须完全干燥。</w:t>
      </w:r>
    </w:p>
    <w:p>
      <w:pPr>
        <w:spacing w:after="0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粘结方式：</w:t>
      </w:r>
    </w:p>
    <w:p>
      <w:pPr>
        <w:spacing w:after="0"/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根据胶粘合剂的温度产生胶联。最小值激活温度为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55°C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（激活温度和时间取决于实际的应用条件）。</w:t>
      </w:r>
    </w:p>
    <w:p>
      <w:pPr>
        <w:spacing w:after="0"/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产品激活后达到最佳强度需要三天后</w:t>
      </w:r>
      <w:r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</w:t>
      </w:r>
      <w:r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2小时</w:t>
      </w:r>
      <w:r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，通过热压合或热激活方式。</w:t>
      </w:r>
    </w:p>
    <w:p>
      <w:pPr>
        <w:spacing w:after="0"/>
        <w:rPr>
          <w:rFonts w:cs="宋体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541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1" w:type="dxa"/>
            <w:gridSpan w:val="2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华文宋体" w:asciiTheme="minorEastAsia" w:hAnsiTheme="minorEastAsia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典型的未固化的特性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jc w:val="center"/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主要参数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成分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聚氨酯类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粘度（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℃，c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Ps）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°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密度（g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/cm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³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重量的混合比A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:B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00:5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9" w:type="dxa"/>
          </w:tcPr>
          <w:p>
            <w:pPr>
              <w:spacing w:after="4" w:line="255" w:lineRule="auto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与硬化剂混合后的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default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12" w:type="dxa"/>
          </w:tcPr>
          <w:p>
            <w:pPr>
              <w:spacing w:after="4" w:line="255" w:lineRule="auto"/>
              <w:jc w:val="center"/>
              <w:rPr>
                <w:rFonts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spacing w:after="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</w:p>
    <w:p>
      <w:pPr>
        <w:spacing w:after="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</w:p>
    <w:p>
      <w:pPr>
        <w:spacing w:after="0"/>
        <w:rPr>
          <w:rFonts w:hint="eastAsia" w:cs="宋体" w:asciiTheme="minorEastAsia" w:hAnsiTheme="minorEastAsia" w:eastAsiaTheme="minorEastAsia"/>
          <w:color w:val="auto"/>
          <w:sz w:val="24"/>
          <w:szCs w:val="24"/>
        </w:rPr>
      </w:pPr>
    </w:p>
    <w:p>
      <w:pPr>
        <w:spacing w:after="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167640</wp:posOffset>
                </wp:positionV>
                <wp:extent cx="281432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870" y="1509395"/>
                          <a:ext cx="281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3.2pt;height:0pt;width:221.6pt;z-index:251669504;mso-width-relative:page;mso-height-relative:page;" filled="f" stroked="t" coordsize="21600,21600" o:gfxdata="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RLvC&#10;PtUAAAAHAQAADwAAAAAAAAABACAAAAA4AAAAZHJzL2Rvd25yZXYueG1sUEsBAhQAFAAAAAgAh07i&#10;QESiaZLWAQAAcQMAAA4AAAAAAAAAAQAgAAAAO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使用使用说明</w:t>
      </w:r>
    </w:p>
    <w:p>
      <w:pPr>
        <w:spacing w:after="0"/>
        <w:rPr>
          <w:rFonts w:cs="宋体" w:asciiTheme="minorEastAsia" w:hAnsiTheme="minorEastAsia" w:eastAsiaTheme="minorEastAsia"/>
          <w:color w:val="auto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33020</wp:posOffset>
                </wp:positionV>
                <wp:extent cx="27870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7480" y="1802130"/>
                          <a:ext cx="2787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2.6pt;height:0pt;width:219.45pt;z-index:251668480;mso-width-relative:page;mso-height-relative:page;" filled="f" stroked="t" coordsize="21600,21600" o:gfxdata="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1q+fy&#10;0wAAAAUBAAAPAAAAAAAAAAEAIAAAADgAAABkcnMvZG93bnJldi54bWxQSwECFAAUAAAACACHTuJA&#10;tobK/NcBAABxAwAADgAAAAAAAAABACAAAAA4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1</w:t>
      </w:r>
      <w:r>
        <w:rPr>
          <w:rFonts w:asciiTheme="minorEastAsia" w:hAnsiTheme="minorEastAsia" w:eastAsiaTheme="minorEastAsia"/>
          <w:color w:val="auto"/>
          <w:sz w:val="18"/>
          <w:szCs w:val="18"/>
        </w:rPr>
        <w:t>.表面处理：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表面必须清洁，无灰尘、脂肪物质和密封剂。</w:t>
      </w:r>
    </w:p>
    <w:p>
      <w:pPr>
        <w:spacing w:after="0" w:line="240" w:lineRule="auto"/>
        <w:rPr>
          <w:rFonts w:hint="eastAsia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应粘合基材的表面张力必须大于38 mN/m。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18"/>
          <w:szCs w:val="18"/>
        </w:rPr>
      </w:pPr>
      <w:r>
        <w:rPr>
          <w:rFonts w:asciiTheme="minorEastAsia" w:hAnsiTheme="minorEastAsia" w:eastAsiaTheme="minorEastAsia"/>
          <w:color w:val="auto"/>
          <w:sz w:val="18"/>
          <w:szCs w:val="18"/>
        </w:rPr>
        <w:t>2.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开放时间（对于干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  <w:lang w:val="en-US" w:eastAsia="zh-Hans"/>
        </w:rPr>
        <w:t>膜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的粘合剂）：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如果将粘合剂涂布在两个基材面上，则开放时间为</w:t>
      </w:r>
      <w:r>
        <w:rPr>
          <w:rFonts w:asciiTheme="minorEastAsia" w:hAnsiTheme="minorEastAsia" w:eastAsiaTheme="minorEastAsia"/>
          <w:color w:val="auto"/>
          <w:sz w:val="18"/>
          <w:szCs w:val="18"/>
        </w:rPr>
        <w:t>12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小时。以实际温度有关。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188595</wp:posOffset>
                </wp:positionV>
                <wp:extent cx="27590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3980" y="3574415"/>
                          <a:ext cx="275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85pt;height:0pt;width:217.25pt;z-index:251667456;mso-width-relative:page;mso-height-relative:page;" filled="f" stroked="t" coordsize="21600,21600" o:gfxdata="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3uy2A9YAAAAIAQAADwAAAAAAAAABACAAAAA4AAAAZHJzL2Rvd25yZXYueG1sUEsBAhQAFAAAAAgA&#10;h07iQI2F2C/YAQAAcQMAAA4AAAAAAAAAAQAgAAAAO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asciiTheme="minorEastAsia" w:hAnsiTheme="minorEastAsia" w:eastAsiaTheme="minorEastAsia"/>
          <w:color w:val="auto"/>
          <w:sz w:val="21"/>
          <w:szCs w:val="21"/>
        </w:rPr>
        <w:t>储存条件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271335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0175" y="3821430"/>
                          <a:ext cx="271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3.1pt;height:0pt;width:213.65pt;z-index:251666432;mso-width-relative:page;mso-height-relative:page;" filled="f" stroked="t" coordsize="21600,21600" o:gfxdata="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2JeEr&#10;0wAAAAUBAAAPAAAAAAAAAAEAIAAAADgAAABkcnMvZG93bnJldi54bWxQSwECFAAUAAAACACHTuJA&#10;1E5tz9cBAABxAwAADgAAAAAAAAABACAAAAA4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原包装密封，避免阳光、灰尘、湿气和高温。</w:t>
      </w:r>
      <w:r>
        <w:rPr>
          <w:rFonts w:hint="default" w:asciiTheme="minorEastAsia" w:hAnsiTheme="minorEastAsia" w:eastAsia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℃</w:t>
      </w:r>
      <w:r>
        <w:rPr>
          <w:rFonts w:hint="default" w:asciiTheme="minorEastAsia" w:hAnsiTheme="minorEastAsia" w:eastAsiaTheme="minorEastAsia"/>
          <w:color w:val="auto"/>
          <w:sz w:val="18"/>
          <w:szCs w:val="18"/>
        </w:rPr>
        <w:t>～</w:t>
      </w:r>
      <w:r>
        <w:rPr>
          <w:rFonts w:asciiTheme="minorEastAsia" w:hAnsiTheme="minorEastAsia" w:eastAsiaTheme="minorEastAsia"/>
          <w:color w:val="auto"/>
          <w:sz w:val="18"/>
          <w:szCs w:val="18"/>
        </w:rPr>
        <w:t>35°C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。避免冰冻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保质期：</w:t>
      </w:r>
      <w:r>
        <w:rPr>
          <w:rFonts w:asciiTheme="minorEastAsia" w:hAnsiTheme="minorEastAsia" w:eastAsiaTheme="minorEastAsia"/>
          <w:color w:val="auto"/>
          <w:sz w:val="18"/>
          <w:szCs w:val="18"/>
        </w:rPr>
        <w:t>6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个月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2540</wp:posOffset>
                </wp:positionV>
                <wp:extent cx="271335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1285" y="4991100"/>
                          <a:ext cx="271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0.2pt;height:0pt;width:213.65pt;z-index:251665408;mso-width-relative:page;mso-height-relative:page;" filled="f" stroked="t" coordsize="21600,21600" o:gfxdata="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GB4rO0gAA&#10;AAMBAAAPAAAAAAAAAAEAIAAAADgAAABkcnMvZG93bnJldi54bWxQSwECFAAUAAAACACHTuJACxy+&#10;MdUBAABxAwAADgAAAAAAAAABACAAAAA3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color w:val="auto"/>
          <w:sz w:val="21"/>
          <w:szCs w:val="21"/>
        </w:rPr>
        <w:t>其他包装</w:t>
      </w:r>
    </w:p>
    <w:p>
      <w:pPr>
        <w:spacing w:after="0" w:line="24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30480</wp:posOffset>
                </wp:positionV>
                <wp:extent cx="271335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8590" y="5146040"/>
                          <a:ext cx="271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.4pt;height:0pt;width:213.65pt;z-index:251664384;mso-width-relative:page;mso-height-relative:page;" filled="f" stroked="t" coordsize="21600,21600" o:gfxdata="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vPhjvR&#10;AAAABQEAAA8AAAAAAAAAAQAgAAAAOAAAAGRycy9kb3ducmV2LnhtbFBLAQIUABQAAAAIAIdO4kC9&#10;Qluz2AEAAHEDAAAOAAAAAAAAAAEAIAAAADY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rPr>
          <w:rFonts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请联系您当地的销售办公室，以了解可用的包装选项。</w:t>
      </w:r>
    </w:p>
    <w:p>
      <w:pPr>
        <w:spacing w:after="0"/>
        <w:rPr>
          <w:rFonts w:eastAsiaTheme="minorEastAsia"/>
          <w:color w:val="auto"/>
          <w:sz w:val="24"/>
          <w:szCs w:val="24"/>
        </w:rPr>
      </w:pPr>
    </w:p>
    <w:p>
      <w:pPr>
        <w:spacing w:after="0"/>
        <w:rPr>
          <w:rFonts w:eastAsiaTheme="minorEastAsia"/>
          <w:color w:val="auto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275018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0175" y="5801360"/>
                          <a:ext cx="275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0.4pt;height:0pt;width:216.55pt;z-index:251663360;mso-width-relative:page;mso-height-relative:page;" filled="f" stroked="t" coordsize="21600,21600" o:gfxdata="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qzCI9EA&#10;AAADAQAADwAAAAAAAAABACAAAAA4AAAAZHJzL2Rvd25yZXYueG1sUEsBAhQAFAAAAAgAh07iQByk&#10;IuXXAQAAcQMAAA4AAAAAAAAAAQAgAAAAN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Theme="minorEastAsia"/>
          <w:color w:val="auto"/>
          <w:sz w:val="21"/>
          <w:szCs w:val="21"/>
        </w:rPr>
        <w:t>处置建议</w:t>
      </w:r>
    </w:p>
    <w:p>
      <w:pPr>
        <w:spacing w:after="0"/>
        <w:rPr>
          <w:rFonts w:eastAsiaTheme="minorEastAsia"/>
          <w:color w:val="auto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17780</wp:posOffset>
                </wp:positionV>
                <wp:extent cx="27324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9065" y="5965825"/>
                          <a:ext cx="2732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1.4pt;height:0pt;width:215.15pt;z-index:251662336;mso-width-relative:page;mso-height-relative:page;" filled="f" stroked="t" coordsize="21600,21600" o:gfxdata="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DF/JL&#10;0gAAAAUBAAAPAAAAAAAAAAEAIAAAADgAAABkcnMvZG93bnJldi54bWxQSwECFAAUAAAACACHTuJA&#10;bqyMf9gBAABvAwAADgAAAAAAAAABACAAAAA3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eastAsiaTheme="minorEastAsia"/>
          <w:color w:val="auto"/>
          <w:sz w:val="18"/>
          <w:szCs w:val="18"/>
        </w:rPr>
      </w:pPr>
      <w:r>
        <w:rPr>
          <w:rFonts w:eastAsiaTheme="minorEastAsia"/>
          <w:color w:val="auto"/>
          <w:sz w:val="18"/>
          <w:szCs w:val="18"/>
        </w:rPr>
        <w:t>有关处置说明，</w:t>
      </w:r>
      <w:r>
        <w:rPr>
          <w:rFonts w:hint="eastAsia" w:eastAsiaTheme="minorEastAsia"/>
          <w:color w:val="auto"/>
          <w:sz w:val="18"/>
          <w:szCs w:val="18"/>
        </w:rPr>
        <w:t>请参考</w:t>
      </w:r>
      <w:r>
        <w:rPr>
          <w:rFonts w:eastAsiaTheme="minorEastAsia"/>
          <w:color w:val="auto"/>
          <w:sz w:val="18"/>
          <w:szCs w:val="18"/>
        </w:rPr>
        <w:t>MSDS</w:t>
      </w:r>
      <w:r>
        <w:rPr>
          <w:rFonts w:hint="eastAsia" w:eastAsiaTheme="minorEastAsia"/>
          <w:color w:val="auto"/>
          <w:sz w:val="18"/>
          <w:szCs w:val="18"/>
        </w:rPr>
        <w:t>。</w:t>
      </w:r>
    </w:p>
    <w:p>
      <w:pPr>
        <w:spacing w:after="0"/>
        <w:rPr>
          <w:rFonts w:eastAsiaTheme="minorEastAsia"/>
          <w:color w:val="auto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82321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1760" y="6641465"/>
                          <a:ext cx="282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16pt;height:0pt;width:222.3pt;z-index:251661312;mso-width-relative:page;mso-height-relative:page;" filled="f" stroked="t" coordsize="21600,21600" o:gfxdata="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t8dTXU&#10;AAAABwEAAA8AAAAAAAAAAQAgAAAAOAAAAGRycy9kb3ducmV2LnhtbFBLAQIUABQAAAAIAIdO4kB5&#10;Em0y1QEAAG8DAAAOAAAAAAAAAAEAIAAAADk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eastAsiaTheme="minorEastAsia"/>
          <w:b/>
          <w:bCs/>
          <w:color w:val="auto"/>
          <w:sz w:val="21"/>
          <w:szCs w:val="21"/>
        </w:rPr>
      </w:pPr>
      <w:r>
        <w:rPr>
          <w:rFonts w:eastAsiaTheme="minorEastAsia"/>
          <w:b/>
          <w:bCs/>
          <w:color w:val="auto"/>
          <w:sz w:val="21"/>
          <w:szCs w:val="21"/>
        </w:rPr>
        <w:t>安全保护措施建议</w:t>
      </w:r>
    </w:p>
    <w:p>
      <w:pPr>
        <w:spacing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282321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1285" y="6833235"/>
                          <a:ext cx="282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2.35pt;height:0pt;width:222.3pt;z-index:251660288;mso-width-relative:page;mso-height-relative:page;" filled="f" stroked="t" coordsize="21600,21600" o:gfxdata="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/GxIP0gAA&#10;AAUBAAAPAAAAAAAAAAEAIAAAADgAAABkcnMvZG93bnJldi54bWxQSwECFAAUAAAACACHTuJArTEe&#10;UNUBAABvAwAADgAAAAAAAAABACAAAAA3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hint="eastAsia" w:eastAsiaTheme="minorEastAsia"/>
          <w:color w:val="auto"/>
          <w:sz w:val="18"/>
          <w:szCs w:val="18"/>
        </w:rPr>
      </w:pPr>
      <w:r>
        <w:rPr>
          <w:rFonts w:hint="eastAsia" w:eastAsiaTheme="minorEastAsia"/>
          <w:color w:val="auto"/>
          <w:sz w:val="18"/>
          <w:szCs w:val="18"/>
        </w:rPr>
        <w:t>有关安全建议，请参考</w:t>
      </w:r>
      <w:r>
        <w:rPr>
          <w:rFonts w:eastAsiaTheme="minorEastAsia"/>
          <w:color w:val="auto"/>
          <w:sz w:val="18"/>
          <w:szCs w:val="18"/>
        </w:rPr>
        <w:t>MSDS</w:t>
      </w:r>
      <w:r>
        <w:rPr>
          <w:rFonts w:hint="eastAsia" w:eastAsiaTheme="minorEastAsia"/>
          <w:color w:val="auto"/>
          <w:sz w:val="18"/>
          <w:szCs w:val="18"/>
        </w:rPr>
        <w:t>。</w:t>
      </w:r>
    </w:p>
    <w:p>
      <w:pPr>
        <w:spacing w:after="0"/>
        <w:rPr>
          <w:rFonts w:hint="eastAsia" w:eastAsiaTheme="minorEastAsia"/>
          <w:color w:val="auto"/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198120</wp:posOffset>
                </wp:positionV>
                <wp:extent cx="28689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1285" y="7491095"/>
                          <a:ext cx="2868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15.6pt;height:0pt;width:225.9pt;z-index:251658240;mso-width-relative:page;mso-height-relative:page;" filled="f" stroked="t" coordsize="21600,21600" o:gfxdata="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E5ftq0wAAAAMBAAAPAAAAAAAAAAEAIAAAADgAAABkcnMvZG93bnJldi54bWxQSwECFAAUAAAA&#10;CACHTuJAFMYYYN0BAABvAwAADgAAAAAAAAABACAAAAA4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hint="eastAsia" w:eastAsiaTheme="minorEastAsia"/>
          <w:color w:val="auto"/>
          <w:sz w:val="18"/>
          <w:szCs w:val="18"/>
        </w:rPr>
      </w:pPr>
      <w:r>
        <w:rPr>
          <w:rFonts w:hint="eastAsia" w:eastAsiaTheme="minorEastAsia"/>
          <w:b/>
          <w:bCs/>
          <w:color w:val="auto"/>
          <w:sz w:val="21"/>
          <w:szCs w:val="21"/>
          <w:lang w:val="en-US" w:eastAsia="zh-Hans"/>
        </w:rPr>
        <w:t>特别声明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13"/>
          <w:szCs w:val="13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287845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7480" y="7701280"/>
                          <a:ext cx="287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pt;height:0pt;width:226.65pt;z-index:251659264;mso-width-relative:page;mso-height-relative:page;" filled="f" stroked="t" coordsize="21600,21600" o:gfxdata="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zZT8d0gAA&#10;AAQBAAAPAAAAAAAAAAEAIAAAADgAAABkcnMvZG93bnJldi54bWxQSwECFAAUAAAACACHTuJA9QkT&#10;YdUBAABvAwAADgAAAAAAAAABACAAAAA3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Cambria Math" w:hAnsi="Cambria Math" w:eastAsia="Cambria Math" w:cs="Cambria Math"/>
          <w:color w:val="000000"/>
          <w:kern w:val="0"/>
          <w:sz w:val="13"/>
          <w:szCs w:val="13"/>
          <w:lang w:val="en-US" w:eastAsia="zh-Hans" w:bidi="ar"/>
        </w:rPr>
      </w:pPr>
      <w:r>
        <w:rPr>
          <w:rFonts w:hint="eastAsia" w:ascii="宋体" w:eastAsia="宋体" w:cs="宋体"/>
          <w:sz w:val="13"/>
          <w:szCs w:val="13"/>
          <w:lang w:val="en-US" w:eastAsia="zh-CN" w:bidi="ar-SA"/>
        </w:rPr>
        <w:t>本文中所涉及的技术数据均为典型值，不作为产品 验收标准，仅供参考。以上数据是在实验室标准条件下取得的，被认为是可靠的。但由于用户使用的工况不同，材料表面状态不同、固化条件不同，实际性能数据有一些变化属正常现象。贮存条件、运输等因素都会使胶的稳定性及物理、机械性能产生影响。对于任何人采用我们无法控制的方法得到的结果，本公司不承担责任。建议用户在正式使用前，应根据本文提供的数据进行实验。</w:t>
      </w:r>
    </w:p>
    <w:p>
      <w:pPr>
        <w:spacing w:after="0"/>
        <w:rPr>
          <w:rFonts w:hint="eastAsia" w:eastAsiaTheme="minorEastAsia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66" w:bottom="1440" w:left="1066" w:header="851" w:footer="992" w:gutter="0"/>
      <w:paperSrc/>
      <w:cols w:space="425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-Bold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imHei">
    <w:altName w:val="黑体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Yb1gj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-601345</wp:posOffset>
              </wp:positionH>
              <wp:positionV relativeFrom="paragraph">
                <wp:posOffset>-30480</wp:posOffset>
              </wp:positionV>
              <wp:extent cx="7400290" cy="0"/>
              <wp:effectExtent l="0" t="0" r="0" b="0"/>
              <wp:wrapNone/>
              <wp:docPr id="29" name="直接连接符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5565" y="9793605"/>
                        <a:ext cx="74002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7.35pt;margin-top:-2.4pt;height:0pt;width:582.7pt;z-index:251661312;mso-width-relative:page;mso-height-relative:page;" filled="f" stroked="t" coordsize="21600,21600" o:gfxdata="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7rEMdtkAAAAKAQAADwAAAAAAAAABACAAAAA4AAAAZHJzL2Rvd25yZXYueG1sUEsBAhQAFAAAAAgA&#10;h07iQNItWizVAQAAcAMAAA4AAAAAAAAAAQAgAAAAPgEAAGRycy9lMm9Eb2MueG1sUEsFBgAAAAAG&#10;AAYAWQEAAIUFAAAAAA=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Hans"/>
      </w:rPr>
      <w:t>道尔威</w:t>
    </w:r>
    <w:r>
      <w:rPr>
        <w:rFonts w:hint="default"/>
        <w:lang w:eastAsia="zh-Hans"/>
      </w:rPr>
      <w:t>(</w:t>
    </w:r>
    <w:r>
      <w:rPr>
        <w:rFonts w:hint="eastAsia"/>
        <w:lang w:val="en-US" w:eastAsia="zh-Hans"/>
      </w:rPr>
      <w:t>苏州</w:t>
    </w:r>
    <w:r>
      <w:rPr>
        <w:rFonts w:hint="default"/>
        <w:lang w:eastAsia="zh-Hans"/>
      </w:rPr>
      <w:t>）</w:t>
    </w:r>
    <w:r>
      <w:rPr>
        <w:rFonts w:hint="eastAsia"/>
        <w:lang w:val="en-US" w:eastAsia="zh-Hans"/>
      </w:rPr>
      <w:t>粘合剂有限公司</w:t>
    </w:r>
    <w:r>
      <w:rPr>
        <w:rFonts w:hint="default"/>
        <w:lang w:eastAsia="zh-Hans"/>
      </w:rPr>
      <w:t xml:space="preserve">               </w:t>
    </w:r>
    <w:r>
      <w:rPr>
        <w:rFonts w:hint="default"/>
        <w:lang w:eastAsia="zh-Hans"/>
      </w:rPr>
      <w:fldChar w:fldCharType="begin"/>
    </w:r>
    <w:r>
      <w:rPr>
        <w:rFonts w:hint="default"/>
        <w:lang w:eastAsia="zh-Hans"/>
      </w:rPr>
      <w:instrText xml:space="preserve"> HYPERLINK "http://www.hksmy.com" </w:instrText>
    </w:r>
    <w:r>
      <w:rPr>
        <w:rFonts w:hint="default"/>
        <w:lang w:eastAsia="zh-Hans"/>
      </w:rPr>
      <w:fldChar w:fldCharType="separate"/>
    </w:r>
    <w:r>
      <w:rPr>
        <w:rStyle w:val="5"/>
        <w:rFonts w:hint="default"/>
        <w:lang w:eastAsia="zh-Hans"/>
      </w:rPr>
      <w:t>www.hksmy.com</w:t>
    </w:r>
    <w:r>
      <w:rPr>
        <w:rFonts w:hint="default"/>
        <w:lang w:eastAsia="zh-Hans"/>
      </w:rPr>
      <w:fldChar w:fldCharType="end"/>
    </w:r>
    <w:r>
      <w:rPr>
        <w:rFonts w:hint="default"/>
        <w:lang w:eastAsia="zh-Hans"/>
      </w:rPr>
      <w:t xml:space="preserve">        </w:t>
    </w:r>
    <w:r>
      <w:rPr>
        <w:rFonts w:hint="eastAsia"/>
        <w:lang w:val="en-US" w:eastAsia="zh-Hans"/>
      </w:rPr>
      <w:t>电话</w:t>
    </w:r>
    <w:r>
      <w:rPr>
        <w:rFonts w:hint="default"/>
        <w:lang w:eastAsia="zh-Hans"/>
      </w:rPr>
      <w:t>：0512-62518381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Theme="minorEastAsia"/>
        <w:b/>
        <w:bCs/>
        <w:sz w:val="44"/>
        <w:szCs w:val="44"/>
      </w:rPr>
    </w:pPr>
    <w:r>
      <w:rPr>
        <w:rFonts w:hint="eastAsia" w:eastAsiaTheme="minorEastAsia"/>
        <w:b/>
        <w:bCs/>
        <w:sz w:val="44"/>
        <w:szCs w:val="44"/>
      </w:rPr>
      <w:t>3</w:t>
    </w:r>
    <w:r>
      <w:rPr>
        <w:rFonts w:eastAsiaTheme="minorEastAsia"/>
        <w:b/>
        <w:bCs/>
        <w:sz w:val="44"/>
        <w:szCs w:val="44"/>
      </w:rPr>
      <w:t>19</w:t>
    </w:r>
    <w:r>
      <w:rPr>
        <w:rFonts w:eastAsiaTheme="minorEastAsia"/>
        <w:b/>
        <w:bCs/>
        <w:sz w:val="44"/>
        <w:szCs w:val="44"/>
      </w:rPr>
      <w:t>4</w:t>
    </w:r>
    <w:r>
      <w:rPr>
        <w:rFonts w:eastAsiaTheme="minorEastAsia"/>
        <w:b/>
        <w:bCs/>
        <w:sz w:val="44"/>
        <w:szCs w:val="44"/>
      </w:rPr>
      <w:t>-</w:t>
    </w:r>
    <w:bookmarkStart w:id="0" w:name="_GoBack"/>
    <w:bookmarkEnd w:id="0"/>
    <w:r>
      <w:rPr>
        <w:rFonts w:eastAsiaTheme="minorEastAsia"/>
        <w:b/>
        <w:bCs/>
        <w:sz w:val="44"/>
        <w:szCs w:val="44"/>
      </w:rPr>
      <w:t>14</w:t>
    </w:r>
    <w:r>
      <w:rPr>
        <w:rFonts w:hint="eastAsia" w:eastAsiaTheme="minorEastAsia"/>
        <w:b/>
        <w:bCs/>
        <w:sz w:val="44"/>
        <w:szCs w:val="44"/>
        <w:lang w:val="en-US" w:eastAsia="zh-Hans"/>
      </w:rPr>
      <w:t>产品技术资料</w:t>
    </w:r>
  </w:p>
  <w:p>
    <w:pPr>
      <w:pStyle w:val="3"/>
      <w:jc w:val="right"/>
      <w:rPr>
        <w:rFonts w:eastAsiaTheme="minorEastAsia"/>
        <w:b/>
        <w:bCs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-610870</wp:posOffset>
              </wp:positionH>
              <wp:positionV relativeFrom="paragraph">
                <wp:posOffset>240030</wp:posOffset>
              </wp:positionV>
              <wp:extent cx="7428230" cy="0"/>
              <wp:effectExtent l="0" t="0" r="0" b="0"/>
              <wp:wrapNone/>
              <wp:docPr id="28" name="直接连接符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040" y="1245235"/>
                        <a:ext cx="74282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8.1pt;margin-top:18.9pt;height:0pt;width:584.9pt;z-index:251660288;mso-width-relative:page;mso-height-relative:page;" filled="f" stroked="t" coordsize="21600,21600" o:gfxdata="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o3QidkAAAAKAQAADwAAAAAAAAABACAAAAA4AAAAZHJzL2Rvd25yZXYueG1sUEsBAhQAFAAAAAgA&#10;h07iQIYBRnfVAQAAcAMAAA4AAAAAAAAAAQAgAAAAPgEAAGRycy9lMm9Eb2MueG1sUEsFBgAAAAAG&#10;AAYAWQEAAIUFAAAAAA=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  <w:b/>
        <w:bCs/>
        <w:sz w:val="13"/>
        <w:szCs w:val="13"/>
        <w:lang w:val="en-US" w:eastAsia="zh-Hans"/>
      </w:rPr>
      <w:t>填表日期</w:t>
    </w:r>
    <w:r>
      <w:rPr>
        <w:rFonts w:hint="default" w:eastAsiaTheme="minorEastAsia"/>
        <w:b/>
        <w:bCs/>
        <w:sz w:val="13"/>
        <w:szCs w:val="13"/>
        <w:lang w:eastAsia="zh-Hans"/>
      </w:rPr>
      <w:t>：</w:t>
    </w:r>
    <w:r>
      <w:rPr>
        <w:rFonts w:eastAsiaTheme="minorEastAsia"/>
        <w:b/>
        <w:bCs/>
        <w:sz w:val="13"/>
        <w:szCs w:val="13"/>
      </w:rPr>
      <w:t>1.13.2019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08"/>
    <w:rsid w:val="000B770E"/>
    <w:rsid w:val="001F0236"/>
    <w:rsid w:val="003D7B8A"/>
    <w:rsid w:val="004B0C25"/>
    <w:rsid w:val="00534547"/>
    <w:rsid w:val="00544694"/>
    <w:rsid w:val="0055456C"/>
    <w:rsid w:val="00581271"/>
    <w:rsid w:val="006C4056"/>
    <w:rsid w:val="006E2CCA"/>
    <w:rsid w:val="00732F08"/>
    <w:rsid w:val="00753D86"/>
    <w:rsid w:val="0075447A"/>
    <w:rsid w:val="00811946"/>
    <w:rsid w:val="008D0C10"/>
    <w:rsid w:val="00912D43"/>
    <w:rsid w:val="00AD4DD2"/>
    <w:rsid w:val="00B47808"/>
    <w:rsid w:val="00BA31AA"/>
    <w:rsid w:val="00C72EA2"/>
    <w:rsid w:val="00C82A73"/>
    <w:rsid w:val="00CD0ACA"/>
    <w:rsid w:val="00D21177"/>
    <w:rsid w:val="3BBB5DC4"/>
    <w:rsid w:val="534A0ACC"/>
    <w:rsid w:val="AFFF2F94"/>
    <w:rsid w:val="CDFDA5C3"/>
    <w:rsid w:val="FBF9C96A"/>
    <w:rsid w:val="FDFF1C76"/>
    <w:rsid w:val="FFD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4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2022-01-14T10:37:00Z</dcterms:created>
  <dc:creator>peace.jiang1@outlook.com</dc:creator>
  <cp:lastModifiedBy>peacejiang</cp:lastModifiedBy>
  <dcterms:modified xsi:type="dcterms:W3CDTF">2022-01-18T10:29:25Z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